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EEA" w:rsidRDefault="00976EEA" w:rsidP="00976EEA">
      <w:pPr>
        <w:pStyle w:val="NormalWeb"/>
        <w:shd w:val="clear" w:color="auto" w:fill="FFFFFF"/>
        <w:rPr>
          <w:rFonts w:ascii="Helvetica" w:hAnsi="Helvetica" w:cs="Helvetica"/>
          <w:color w:val="373737"/>
          <w:sz w:val="23"/>
          <w:szCs w:val="23"/>
          <w:lang w:val="en-US"/>
        </w:rPr>
      </w:pPr>
      <w:r>
        <w:rPr>
          <w:rFonts w:ascii="Helvetica" w:hAnsi="Helvetica" w:cs="Helvetica"/>
          <w:color w:val="373737"/>
          <w:sz w:val="23"/>
          <w:szCs w:val="23"/>
          <w:lang w:val="en-US"/>
        </w:rPr>
        <w:t>Summary of the Learning pack</w:t>
      </w:r>
    </w:p>
    <w:p w:rsidR="00976EEA" w:rsidRDefault="00976EEA" w:rsidP="00976EEA">
      <w:pPr>
        <w:pStyle w:val="NormalWeb"/>
        <w:shd w:val="clear" w:color="auto" w:fill="FFFFFF"/>
        <w:rPr>
          <w:rFonts w:ascii="Helvetica" w:hAnsi="Helvetica" w:cs="Helvetica"/>
          <w:color w:val="373737"/>
          <w:sz w:val="23"/>
          <w:szCs w:val="23"/>
          <w:lang w:val="en-US"/>
        </w:rPr>
      </w:pPr>
      <w:r>
        <w:rPr>
          <w:rFonts w:ascii="Helvetica" w:hAnsi="Helvetica" w:cs="Helvetica"/>
          <w:color w:val="373737"/>
          <w:sz w:val="23"/>
          <w:szCs w:val="23"/>
          <w:lang w:val="en-US"/>
        </w:rPr>
        <w:t>This pack provides a stimulating way of learning about scientific journal articles and highlights the difference between ‘research’ and ‘review’ papers (it also fits into the new Scottish Advanced Higher Investigative Biology Unit 3).</w:t>
      </w:r>
    </w:p>
    <w:p w:rsidR="00976EEA" w:rsidRDefault="00976EEA" w:rsidP="00976EEA">
      <w:pPr>
        <w:pStyle w:val="NormalWeb"/>
        <w:shd w:val="clear" w:color="auto" w:fill="FFFFFF"/>
        <w:rPr>
          <w:rFonts w:ascii="Helvetica" w:hAnsi="Helvetica" w:cs="Helvetica"/>
          <w:color w:val="373737"/>
          <w:sz w:val="23"/>
          <w:szCs w:val="23"/>
          <w:lang w:val="en-US"/>
        </w:rPr>
      </w:pPr>
      <w:r>
        <w:rPr>
          <w:rFonts w:ascii="Helvetica" w:hAnsi="Helvetica" w:cs="Helvetica"/>
          <w:color w:val="373737"/>
          <w:sz w:val="23"/>
          <w:szCs w:val="23"/>
          <w:lang w:val="en-US"/>
        </w:rPr>
        <w:t xml:space="preserve">It is suggested that students start by watching a silent video (below) showing an unusual </w:t>
      </w:r>
      <w:proofErr w:type="spellStart"/>
      <w:r>
        <w:rPr>
          <w:rFonts w:ascii="Helvetica" w:hAnsi="Helvetica" w:cs="Helvetica"/>
          <w:color w:val="373737"/>
          <w:sz w:val="23"/>
          <w:szCs w:val="23"/>
          <w:lang w:val="en-US"/>
        </w:rPr>
        <w:t>behaviour</w:t>
      </w:r>
      <w:proofErr w:type="spellEnd"/>
      <w:r>
        <w:rPr>
          <w:rFonts w:ascii="Helvetica" w:hAnsi="Helvetica" w:cs="Helvetica"/>
          <w:color w:val="373737"/>
          <w:sz w:val="23"/>
          <w:szCs w:val="23"/>
          <w:lang w:val="en-US"/>
        </w:rPr>
        <w:t xml:space="preserve"> in capuchin monkeys; ‘anointing’, for which there are various hypothetical explanations. Students will first form their own ideas about why the capuchins behave in this way. Then they will be given a real published scientific </w:t>
      </w:r>
      <w:proofErr w:type="gramStart"/>
      <w:r>
        <w:rPr>
          <w:rStyle w:val="Strong"/>
          <w:rFonts w:ascii="Helvetica" w:hAnsi="Helvetica" w:cs="Helvetica"/>
          <w:color w:val="373737"/>
          <w:sz w:val="23"/>
          <w:szCs w:val="23"/>
          <w:lang w:val="en-US"/>
        </w:rPr>
        <w:t>‘</w:t>
      </w:r>
      <w:r>
        <w:rPr>
          <w:rStyle w:val="Emphasis"/>
          <w:rFonts w:ascii="Helvetica" w:hAnsi="Helvetica" w:cs="Helvetica"/>
          <w:b/>
          <w:bCs/>
          <w:color w:val="373737"/>
          <w:sz w:val="23"/>
          <w:szCs w:val="23"/>
          <w:lang w:val="en-US"/>
        </w:rPr>
        <w:t>research</w:t>
      </w:r>
      <w:r>
        <w:rPr>
          <w:rStyle w:val="Strong"/>
          <w:rFonts w:ascii="Helvetica" w:hAnsi="Helvetica" w:cs="Helvetica"/>
          <w:color w:val="373737"/>
          <w:sz w:val="23"/>
          <w:szCs w:val="23"/>
          <w:lang w:val="en-US"/>
        </w:rPr>
        <w:t>‘</w:t>
      </w:r>
      <w:r>
        <w:rPr>
          <w:rFonts w:ascii="Helvetica" w:hAnsi="Helvetica" w:cs="Helvetica"/>
          <w:color w:val="373737"/>
          <w:sz w:val="23"/>
          <w:szCs w:val="23"/>
          <w:lang w:val="en-US"/>
        </w:rPr>
        <w:t xml:space="preserve"> paper</w:t>
      </w:r>
      <w:proofErr w:type="gramEnd"/>
      <w:r>
        <w:rPr>
          <w:rFonts w:ascii="Helvetica" w:hAnsi="Helvetica" w:cs="Helvetica"/>
          <w:color w:val="373737"/>
          <w:sz w:val="23"/>
          <w:szCs w:val="23"/>
          <w:lang w:val="en-US"/>
        </w:rPr>
        <w:t xml:space="preserve"> (with a summary to guide them) describing an experiment on one aspect of the </w:t>
      </w:r>
      <w:proofErr w:type="spellStart"/>
      <w:r>
        <w:rPr>
          <w:rFonts w:ascii="Helvetica" w:hAnsi="Helvetica" w:cs="Helvetica"/>
          <w:color w:val="373737"/>
          <w:sz w:val="23"/>
          <w:szCs w:val="23"/>
          <w:lang w:val="en-US"/>
        </w:rPr>
        <w:t>behaviour</w:t>
      </w:r>
      <w:proofErr w:type="spellEnd"/>
      <w:r>
        <w:rPr>
          <w:rFonts w:ascii="Helvetica" w:hAnsi="Helvetica" w:cs="Helvetica"/>
          <w:color w:val="373737"/>
          <w:sz w:val="23"/>
          <w:szCs w:val="23"/>
          <w:lang w:val="en-US"/>
        </w:rPr>
        <w:t xml:space="preserve">. Students will discuss whether this research demonstrates what the function of the </w:t>
      </w:r>
      <w:proofErr w:type="spellStart"/>
      <w:r>
        <w:rPr>
          <w:rFonts w:ascii="Helvetica" w:hAnsi="Helvetica" w:cs="Helvetica"/>
          <w:color w:val="373737"/>
          <w:sz w:val="23"/>
          <w:szCs w:val="23"/>
          <w:lang w:val="en-US"/>
        </w:rPr>
        <w:t>behaviour</w:t>
      </w:r>
      <w:proofErr w:type="spellEnd"/>
      <w:r>
        <w:rPr>
          <w:rFonts w:ascii="Helvetica" w:hAnsi="Helvetica" w:cs="Helvetica"/>
          <w:color w:val="373737"/>
          <w:sz w:val="23"/>
          <w:szCs w:val="23"/>
          <w:lang w:val="en-US"/>
        </w:rPr>
        <w:t xml:space="preserve"> is. Students will then read a published scientific </w:t>
      </w:r>
      <w:proofErr w:type="gramStart"/>
      <w:r>
        <w:rPr>
          <w:rStyle w:val="Strong"/>
          <w:rFonts w:ascii="Helvetica" w:hAnsi="Helvetica" w:cs="Helvetica"/>
          <w:color w:val="373737"/>
          <w:sz w:val="23"/>
          <w:szCs w:val="23"/>
          <w:lang w:val="en-US"/>
        </w:rPr>
        <w:t>‘</w:t>
      </w:r>
      <w:r>
        <w:rPr>
          <w:rStyle w:val="Emphasis"/>
          <w:rFonts w:ascii="Helvetica" w:hAnsi="Helvetica" w:cs="Helvetica"/>
          <w:b/>
          <w:bCs/>
          <w:color w:val="373737"/>
          <w:sz w:val="23"/>
          <w:szCs w:val="23"/>
          <w:lang w:val="en-US"/>
        </w:rPr>
        <w:t>review</w:t>
      </w:r>
      <w:r>
        <w:rPr>
          <w:rStyle w:val="Strong"/>
          <w:rFonts w:ascii="Helvetica" w:hAnsi="Helvetica" w:cs="Helvetica"/>
          <w:color w:val="373737"/>
          <w:sz w:val="23"/>
          <w:szCs w:val="23"/>
          <w:lang w:val="en-US"/>
        </w:rPr>
        <w:t>‘</w:t>
      </w:r>
      <w:r>
        <w:rPr>
          <w:rFonts w:ascii="Helvetica" w:hAnsi="Helvetica" w:cs="Helvetica"/>
          <w:color w:val="373737"/>
          <w:sz w:val="23"/>
          <w:szCs w:val="23"/>
          <w:lang w:val="en-US"/>
        </w:rPr>
        <w:t xml:space="preserve"> paper</w:t>
      </w:r>
      <w:proofErr w:type="gramEnd"/>
      <w:r>
        <w:rPr>
          <w:rFonts w:ascii="Helvetica" w:hAnsi="Helvetica" w:cs="Helvetica"/>
          <w:color w:val="373737"/>
          <w:sz w:val="23"/>
          <w:szCs w:val="23"/>
          <w:lang w:val="en-US"/>
        </w:rPr>
        <w:t> that describes a historical body of research and evidence on the subject. Students will then discuss the difference between the two types of paper and how each presents evidence for the various hypotheses.</w:t>
      </w:r>
    </w:p>
    <w:p w:rsidR="00976EEA" w:rsidRDefault="00976EEA" w:rsidP="00976EEA">
      <w:pPr>
        <w:pStyle w:val="NormalWeb"/>
        <w:shd w:val="clear" w:color="auto" w:fill="FFFFFF"/>
        <w:rPr>
          <w:rFonts w:ascii="Helvetica" w:hAnsi="Helvetica" w:cs="Helvetica"/>
          <w:color w:val="373737"/>
          <w:sz w:val="23"/>
          <w:szCs w:val="23"/>
          <w:lang w:val="en-US"/>
        </w:rPr>
      </w:pPr>
      <w:r>
        <w:rPr>
          <w:rFonts w:ascii="Helvetica" w:hAnsi="Helvetica" w:cs="Helvetica"/>
          <w:color w:val="373737"/>
          <w:sz w:val="23"/>
          <w:szCs w:val="23"/>
          <w:lang w:val="en-US"/>
        </w:rPr>
        <w:t xml:space="preserve">The popular media often report the findings of new studies out of the context of the larger body of research. In part two of this pack, students will critically examine a short video ‘documentary’ and a </w:t>
      </w:r>
      <w:r>
        <w:rPr>
          <w:rStyle w:val="Strong"/>
          <w:rFonts w:ascii="Helvetica" w:hAnsi="Helvetica" w:cs="Helvetica"/>
          <w:color w:val="373737"/>
          <w:sz w:val="23"/>
          <w:szCs w:val="23"/>
          <w:lang w:val="en-US"/>
        </w:rPr>
        <w:t>newspaper report</w:t>
      </w:r>
      <w:r>
        <w:rPr>
          <w:rFonts w:ascii="Helvetica" w:hAnsi="Helvetica" w:cs="Helvetica"/>
          <w:color w:val="373737"/>
          <w:sz w:val="23"/>
          <w:szCs w:val="23"/>
          <w:lang w:val="en-US"/>
        </w:rPr>
        <w:t xml:space="preserve"> that interprets some of the ideas on capuchin anointing for a general audience. They should also gather recent reports of scientific studies from newspapers, TV and internet news sites. They will then discuss how scientific ideas, hypotheses and findings are (and how they </w:t>
      </w:r>
      <w:r>
        <w:rPr>
          <w:rStyle w:val="Emphasis"/>
          <w:rFonts w:ascii="Helvetica" w:hAnsi="Helvetica" w:cs="Helvetica"/>
          <w:color w:val="373737"/>
          <w:sz w:val="23"/>
          <w:szCs w:val="23"/>
          <w:lang w:val="en-US"/>
        </w:rPr>
        <w:t>should</w:t>
      </w:r>
      <w:r>
        <w:rPr>
          <w:rFonts w:ascii="Helvetica" w:hAnsi="Helvetica" w:cs="Helvetica"/>
          <w:color w:val="373737"/>
          <w:sz w:val="23"/>
          <w:szCs w:val="23"/>
          <w:lang w:val="en-US"/>
        </w:rPr>
        <w:t> be) reported in the popular media.</w:t>
      </w:r>
    </w:p>
    <w:p w:rsidR="00976EEA" w:rsidRDefault="00976EEA" w:rsidP="00976EEA">
      <w:pPr>
        <w:pStyle w:val="NormalWeb"/>
        <w:shd w:val="clear" w:color="auto" w:fill="FFFFFF"/>
        <w:rPr>
          <w:rFonts w:ascii="Helvetica" w:hAnsi="Helvetica" w:cs="Helvetica"/>
          <w:color w:val="373737"/>
          <w:sz w:val="23"/>
          <w:szCs w:val="23"/>
          <w:lang w:val="en-US"/>
        </w:rPr>
      </w:pPr>
      <w:r>
        <w:rPr>
          <w:rFonts w:ascii="Helvetica" w:hAnsi="Helvetica" w:cs="Helvetica"/>
          <w:color w:val="373737"/>
          <w:sz w:val="23"/>
          <w:szCs w:val="23"/>
          <w:lang w:val="en-US"/>
        </w:rPr>
        <w:t>Note that brown capuchins like the ones at Living Links have previously been known as </w:t>
      </w:r>
      <w:proofErr w:type="spellStart"/>
      <w:r>
        <w:rPr>
          <w:rStyle w:val="Emphasis"/>
          <w:rFonts w:ascii="Helvetica" w:hAnsi="Helvetica" w:cs="Helvetica"/>
          <w:color w:val="373737"/>
          <w:sz w:val="23"/>
          <w:szCs w:val="23"/>
          <w:lang w:val="en-US"/>
        </w:rPr>
        <w:t>Cebus</w:t>
      </w:r>
      <w:proofErr w:type="spellEnd"/>
      <w:r>
        <w:rPr>
          <w:rStyle w:val="Emphasis"/>
          <w:rFonts w:ascii="Helvetica" w:hAnsi="Helvetica" w:cs="Helvetica"/>
          <w:color w:val="373737"/>
          <w:sz w:val="23"/>
          <w:szCs w:val="23"/>
          <w:lang w:val="en-US"/>
        </w:rPr>
        <w:t xml:space="preserve"> </w:t>
      </w:r>
      <w:proofErr w:type="spellStart"/>
      <w:r>
        <w:rPr>
          <w:rStyle w:val="Emphasis"/>
          <w:rFonts w:ascii="Helvetica" w:hAnsi="Helvetica" w:cs="Helvetica"/>
          <w:color w:val="373737"/>
          <w:sz w:val="23"/>
          <w:szCs w:val="23"/>
          <w:lang w:val="en-US"/>
        </w:rPr>
        <w:t>apella</w:t>
      </w:r>
      <w:proofErr w:type="spellEnd"/>
      <w:r>
        <w:rPr>
          <w:rFonts w:ascii="Helvetica" w:hAnsi="Helvetica" w:cs="Helvetica"/>
          <w:color w:val="373737"/>
          <w:sz w:val="23"/>
          <w:szCs w:val="23"/>
          <w:lang w:val="en-US"/>
        </w:rPr>
        <w:t xml:space="preserve"> but their scientific name has recently been changed to </w:t>
      </w:r>
      <w:proofErr w:type="spellStart"/>
      <w:r>
        <w:rPr>
          <w:rStyle w:val="Emphasis"/>
          <w:rFonts w:ascii="Helvetica" w:hAnsi="Helvetica" w:cs="Helvetica"/>
          <w:color w:val="373737"/>
          <w:sz w:val="23"/>
          <w:szCs w:val="23"/>
          <w:lang w:val="en-US"/>
        </w:rPr>
        <w:t>Sapajus</w:t>
      </w:r>
      <w:proofErr w:type="spellEnd"/>
      <w:r>
        <w:rPr>
          <w:rStyle w:val="Emphasis"/>
          <w:rFonts w:ascii="Helvetica" w:hAnsi="Helvetica" w:cs="Helvetica"/>
          <w:color w:val="373737"/>
          <w:sz w:val="23"/>
          <w:szCs w:val="23"/>
          <w:lang w:val="en-US"/>
        </w:rPr>
        <w:t xml:space="preserve"> </w:t>
      </w:r>
      <w:proofErr w:type="spellStart"/>
      <w:r>
        <w:rPr>
          <w:rStyle w:val="Emphasis"/>
          <w:rFonts w:ascii="Helvetica" w:hAnsi="Helvetica" w:cs="Helvetica"/>
          <w:color w:val="373737"/>
          <w:sz w:val="23"/>
          <w:szCs w:val="23"/>
          <w:lang w:val="en-US"/>
        </w:rPr>
        <w:t>apella</w:t>
      </w:r>
      <w:proofErr w:type="spellEnd"/>
      <w:r>
        <w:rPr>
          <w:rFonts w:ascii="Helvetica" w:hAnsi="Helvetica" w:cs="Helvetica"/>
          <w:color w:val="373737"/>
          <w:sz w:val="23"/>
          <w:szCs w:val="23"/>
          <w:lang w:val="en-US"/>
        </w:rPr>
        <w:t>.</w:t>
      </w:r>
    </w:p>
    <w:p w:rsidR="00385C9D" w:rsidRDefault="00385C9D" w:rsidP="00385C9D">
      <w:pPr>
        <w:pStyle w:val="NormalWeb"/>
        <w:shd w:val="clear" w:color="auto" w:fill="FFFFFF"/>
        <w:rPr>
          <w:rFonts w:ascii="Helvetica" w:hAnsi="Helvetica" w:cs="Helvetica"/>
          <w:color w:val="373737"/>
          <w:sz w:val="23"/>
          <w:szCs w:val="23"/>
          <w:lang w:val="en-US"/>
        </w:rPr>
      </w:pPr>
      <w:r>
        <w:rPr>
          <w:rStyle w:val="Strong"/>
          <w:rFonts w:ascii="Helvetica" w:hAnsi="Helvetica" w:cs="Helvetica"/>
          <w:color w:val="373737"/>
          <w:sz w:val="23"/>
          <w:szCs w:val="23"/>
          <w:lang w:val="en-US"/>
        </w:rPr>
        <w:t>Capuchin monkeys ‘anointing’ with onions - silent video</w:t>
      </w:r>
    </w:p>
    <w:p w:rsidR="00385C9D" w:rsidRDefault="00385C9D" w:rsidP="00385C9D">
      <w:pPr>
        <w:pStyle w:val="NormalWeb"/>
        <w:shd w:val="clear" w:color="auto" w:fill="FFFFFF"/>
        <w:rPr>
          <w:rFonts w:ascii="Helvetica" w:hAnsi="Helvetica" w:cs="Helvetica"/>
          <w:color w:val="373737"/>
          <w:sz w:val="23"/>
          <w:szCs w:val="23"/>
          <w:lang w:val="en-US"/>
        </w:rPr>
      </w:pPr>
      <w:r w:rsidRPr="00385C9D">
        <w:rPr>
          <w:rStyle w:val="Strong"/>
          <w:rFonts w:ascii="Helvetica" w:hAnsi="Helvetica" w:cs="Helvetica"/>
          <w:color w:val="373737"/>
          <w:sz w:val="23"/>
          <w:szCs w:val="23"/>
          <w:lang w:val="en-US"/>
        </w:rPr>
        <w:t>http://vimeo.com/48287363</w:t>
      </w:r>
    </w:p>
    <w:p w:rsidR="00385C9D" w:rsidRDefault="00385C9D" w:rsidP="00385C9D">
      <w:pPr>
        <w:pStyle w:val="NormalWeb"/>
        <w:shd w:val="clear" w:color="auto" w:fill="FFFFFF"/>
        <w:rPr>
          <w:rStyle w:val="Strong"/>
          <w:rFonts w:ascii="Helvetica" w:hAnsi="Helvetica" w:cs="Helvetica"/>
          <w:color w:val="373737"/>
          <w:sz w:val="23"/>
          <w:szCs w:val="23"/>
          <w:lang w:val="en-US"/>
        </w:rPr>
      </w:pPr>
      <w:r>
        <w:rPr>
          <w:rStyle w:val="Strong"/>
          <w:rFonts w:ascii="Helvetica" w:hAnsi="Helvetica" w:cs="Helvetica"/>
          <w:color w:val="373737"/>
          <w:sz w:val="23"/>
          <w:szCs w:val="23"/>
          <w:lang w:val="en-US"/>
        </w:rPr>
        <w:t xml:space="preserve">Monkey medicine </w:t>
      </w:r>
    </w:p>
    <w:p w:rsidR="00385C9D" w:rsidRPr="00385C9D" w:rsidRDefault="00385C9D" w:rsidP="00385C9D">
      <w:pPr>
        <w:pStyle w:val="NormalWeb"/>
        <w:shd w:val="clear" w:color="auto" w:fill="FFFFFF"/>
        <w:rPr>
          <w:rStyle w:val="Strong"/>
          <w:rFonts w:ascii="Helvetica" w:hAnsi="Helvetica" w:cs="Helvetica"/>
          <w:color w:val="373737"/>
          <w:sz w:val="23"/>
          <w:szCs w:val="23"/>
          <w:lang w:val="en-US"/>
        </w:rPr>
      </w:pPr>
      <w:r>
        <w:rPr>
          <w:rStyle w:val="Strong"/>
          <w:rFonts w:ascii="Helvetica" w:hAnsi="Helvetica" w:cs="Helvetica"/>
          <w:color w:val="373737"/>
          <w:sz w:val="23"/>
          <w:szCs w:val="23"/>
          <w:lang w:val="en-US"/>
        </w:rPr>
        <w:t>-</w:t>
      </w:r>
      <w:r w:rsidRPr="00385C9D">
        <w:rPr>
          <w:rStyle w:val="Strong"/>
          <w:rFonts w:ascii="Helvetica" w:hAnsi="Helvetica" w:cs="Helvetica"/>
          <w:color w:val="373737"/>
          <w:sz w:val="23"/>
          <w:szCs w:val="23"/>
          <w:lang w:val="en-US"/>
        </w:rPr>
        <w:t xml:space="preserve"> http://vimeo.com/48287364</w:t>
      </w:r>
      <w:bookmarkStart w:id="0" w:name="_GoBack"/>
      <w:bookmarkEnd w:id="0"/>
    </w:p>
    <w:p w:rsidR="00976EEA" w:rsidRDefault="00976EEA" w:rsidP="00976EEA">
      <w:pPr>
        <w:pStyle w:val="NormalWeb"/>
        <w:shd w:val="clear" w:color="auto" w:fill="FFFFFF"/>
        <w:rPr>
          <w:rFonts w:ascii="Helvetica" w:hAnsi="Helvetica" w:cs="Helvetica"/>
          <w:color w:val="373737"/>
          <w:sz w:val="23"/>
          <w:szCs w:val="23"/>
          <w:lang w:val="en-US"/>
        </w:rPr>
      </w:pPr>
      <w:r>
        <w:rPr>
          <w:rFonts w:ascii="Helvetica" w:hAnsi="Helvetica" w:cs="Helvetica"/>
          <w:color w:val="373737"/>
          <w:sz w:val="23"/>
          <w:szCs w:val="23"/>
          <w:lang w:val="en-US"/>
        </w:rPr>
        <w:t xml:space="preserve">This mini documentary interprets research papers for a layman audience. Students are encouraged to critically examine the film and discuss how scientific ideas and findings are (and how they </w:t>
      </w:r>
      <w:r>
        <w:rPr>
          <w:rStyle w:val="Emphasis"/>
          <w:rFonts w:ascii="Helvetica" w:hAnsi="Helvetica" w:cs="Helvetica"/>
          <w:color w:val="373737"/>
          <w:sz w:val="23"/>
          <w:szCs w:val="23"/>
          <w:lang w:val="en-US"/>
        </w:rPr>
        <w:t>should</w:t>
      </w:r>
      <w:r>
        <w:rPr>
          <w:rFonts w:ascii="Helvetica" w:hAnsi="Helvetica" w:cs="Helvetica"/>
          <w:color w:val="373737"/>
          <w:sz w:val="23"/>
          <w:szCs w:val="23"/>
          <w:lang w:val="en-US"/>
        </w:rPr>
        <w:t xml:space="preserve"> be) reported in the popular media.</w:t>
      </w:r>
    </w:p>
    <w:p w:rsidR="00976EEA" w:rsidRDefault="00976EEA" w:rsidP="00976EEA">
      <w:pPr>
        <w:pStyle w:val="NormalWeb"/>
        <w:shd w:val="clear" w:color="auto" w:fill="FFFFFF"/>
        <w:rPr>
          <w:rFonts w:ascii="Helvetica" w:hAnsi="Helvetica" w:cs="Helvetica"/>
          <w:color w:val="373737"/>
          <w:sz w:val="23"/>
          <w:szCs w:val="23"/>
          <w:lang w:val="en-US"/>
        </w:rPr>
      </w:pPr>
      <w:r>
        <w:rPr>
          <w:rFonts w:ascii="Helvetica" w:hAnsi="Helvetica" w:cs="Helvetica"/>
          <w:color w:val="373737"/>
          <w:sz w:val="23"/>
          <w:szCs w:val="23"/>
          <w:lang w:val="en-US"/>
        </w:rPr>
        <w:t> </w:t>
      </w:r>
    </w:p>
    <w:p w:rsidR="00D46A25" w:rsidRDefault="00D46A25"/>
    <w:sectPr w:rsidR="00D46A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EEA"/>
    <w:rsid w:val="00385C9D"/>
    <w:rsid w:val="00976EEA"/>
    <w:rsid w:val="00D46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76EEA"/>
    <w:rPr>
      <w:i/>
      <w:iCs/>
    </w:rPr>
  </w:style>
  <w:style w:type="character" w:styleId="Strong">
    <w:name w:val="Strong"/>
    <w:basedOn w:val="DefaultParagraphFont"/>
    <w:uiPriority w:val="22"/>
    <w:qFormat/>
    <w:rsid w:val="00976EEA"/>
    <w:rPr>
      <w:b/>
      <w:bCs/>
    </w:rPr>
  </w:style>
  <w:style w:type="paragraph" w:styleId="NormalWeb">
    <w:name w:val="Normal (Web)"/>
    <w:basedOn w:val="Normal"/>
    <w:uiPriority w:val="99"/>
    <w:semiHidden/>
    <w:unhideWhenUsed/>
    <w:rsid w:val="00976EEA"/>
    <w:pPr>
      <w:spacing w:before="100" w:beforeAutospacing="1" w:after="39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76EEA"/>
    <w:rPr>
      <w:i/>
      <w:iCs/>
    </w:rPr>
  </w:style>
  <w:style w:type="character" w:styleId="Strong">
    <w:name w:val="Strong"/>
    <w:basedOn w:val="DefaultParagraphFont"/>
    <w:uiPriority w:val="22"/>
    <w:qFormat/>
    <w:rsid w:val="00976EEA"/>
    <w:rPr>
      <w:b/>
      <w:bCs/>
    </w:rPr>
  </w:style>
  <w:style w:type="paragraph" w:styleId="NormalWeb">
    <w:name w:val="Normal (Web)"/>
    <w:basedOn w:val="Normal"/>
    <w:uiPriority w:val="99"/>
    <w:semiHidden/>
    <w:unhideWhenUsed/>
    <w:rsid w:val="00976EEA"/>
    <w:pPr>
      <w:spacing w:before="100" w:beforeAutospacing="1" w:after="39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975362">
      <w:bodyDiv w:val="1"/>
      <w:marLeft w:val="0"/>
      <w:marRight w:val="0"/>
      <w:marTop w:val="0"/>
      <w:marBottom w:val="0"/>
      <w:divBdr>
        <w:top w:val="none" w:sz="0" w:space="0" w:color="auto"/>
        <w:left w:val="none" w:sz="0" w:space="0" w:color="auto"/>
        <w:bottom w:val="none" w:sz="0" w:space="0" w:color="auto"/>
        <w:right w:val="none" w:sz="0" w:space="0" w:color="auto"/>
      </w:divBdr>
      <w:divsChild>
        <w:div w:id="1734545008">
          <w:marLeft w:val="0"/>
          <w:marRight w:val="0"/>
          <w:marTop w:val="480"/>
          <w:marBottom w:val="480"/>
          <w:divBdr>
            <w:top w:val="none" w:sz="0" w:space="0" w:color="auto"/>
            <w:left w:val="none" w:sz="0" w:space="0" w:color="auto"/>
            <w:bottom w:val="none" w:sz="0" w:space="0" w:color="auto"/>
            <w:right w:val="none" w:sz="0" w:space="0" w:color="auto"/>
          </w:divBdr>
          <w:divsChild>
            <w:div w:id="1873374802">
              <w:marLeft w:val="0"/>
              <w:marRight w:val="0"/>
              <w:marTop w:val="0"/>
              <w:marBottom w:val="0"/>
              <w:divBdr>
                <w:top w:val="none" w:sz="0" w:space="0" w:color="auto"/>
                <w:left w:val="none" w:sz="0" w:space="0" w:color="auto"/>
                <w:bottom w:val="none" w:sz="0" w:space="0" w:color="auto"/>
                <w:right w:val="none" w:sz="0" w:space="0" w:color="auto"/>
              </w:divBdr>
              <w:divsChild>
                <w:div w:id="576016629">
                  <w:marLeft w:val="0"/>
                  <w:marRight w:val="-26"/>
                  <w:marTop w:val="0"/>
                  <w:marBottom w:val="0"/>
                  <w:divBdr>
                    <w:top w:val="none" w:sz="0" w:space="0" w:color="auto"/>
                    <w:left w:val="none" w:sz="0" w:space="0" w:color="auto"/>
                    <w:bottom w:val="none" w:sz="0" w:space="0" w:color="auto"/>
                    <w:right w:val="none" w:sz="0" w:space="0" w:color="auto"/>
                  </w:divBdr>
                  <w:divsChild>
                    <w:div w:id="1402487136">
                      <w:marLeft w:val="7"/>
                      <w:marRight w:val="34"/>
                      <w:marTop w:val="0"/>
                      <w:marBottom w:val="0"/>
                      <w:divBdr>
                        <w:top w:val="none" w:sz="0" w:space="0" w:color="auto"/>
                        <w:left w:val="none" w:sz="0" w:space="0" w:color="auto"/>
                        <w:bottom w:val="none" w:sz="0" w:space="0" w:color="auto"/>
                        <w:right w:val="none" w:sz="0" w:space="0" w:color="auto"/>
                      </w:divBdr>
                      <w:divsChild>
                        <w:div w:id="15304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Hutchesons' Grammar School</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dc:creator>
  <cp:lastModifiedBy>CSD</cp:lastModifiedBy>
  <cp:revision>2</cp:revision>
  <dcterms:created xsi:type="dcterms:W3CDTF">2014-12-04T17:47:00Z</dcterms:created>
  <dcterms:modified xsi:type="dcterms:W3CDTF">2014-12-04T18:12:00Z</dcterms:modified>
</cp:coreProperties>
</file>